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40A" w:rsidRDefault="0041440A" w:rsidP="0041440A">
      <w:pPr>
        <w:shd w:val="clear" w:color="auto" w:fill="FFFFFF"/>
        <w:spacing w:after="0" w:line="240" w:lineRule="auto"/>
        <w:ind w:firstLine="567"/>
        <w:jc w:val="center"/>
        <w:outlineLvl w:val="1"/>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ТЕРРОРИЗМ и ЭКСТРЕМИЗМ</w:t>
      </w:r>
    </w:p>
    <w:p w:rsidR="0041440A" w:rsidRPr="0041440A" w:rsidRDefault="0041440A" w:rsidP="0041440A">
      <w:pPr>
        <w:shd w:val="clear" w:color="auto" w:fill="FFFFFF"/>
        <w:spacing w:after="0" w:line="240" w:lineRule="auto"/>
        <w:ind w:firstLine="567"/>
        <w:jc w:val="center"/>
        <w:outlineLvl w:val="1"/>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w:t>
      </w:r>
      <w:bookmarkStart w:id="0" w:name="_GoBack"/>
      <w:r w:rsidRPr="0041440A">
        <w:rPr>
          <w:rFonts w:ascii="Times New Roman" w:eastAsia="Times New Roman" w:hAnsi="Times New Roman" w:cs="Times New Roman"/>
          <w:color w:val="000000"/>
          <w:sz w:val="24"/>
          <w:szCs w:val="24"/>
          <w:lang w:eastAsia="ru-RU"/>
        </w:rPr>
        <w:t>рекомендации гражданам о мерах безопасности и тактике действий при возникновении террористических и экстремистских угроз)</w:t>
      </w:r>
      <w:bookmarkEnd w:id="0"/>
    </w:p>
    <w:p w:rsidR="0041440A" w:rsidRPr="0041440A" w:rsidRDefault="0041440A" w:rsidP="0041440A">
      <w:pPr>
        <w:pBdr>
          <w:left w:val="single" w:sz="6" w:space="6" w:color="CCCCCC"/>
        </w:pBdr>
        <w:shd w:val="clear" w:color="auto" w:fill="F7FAFE"/>
        <w:spacing w:after="0" w:line="240" w:lineRule="auto"/>
        <w:jc w:val="both"/>
        <w:rPr>
          <w:rFonts w:ascii="Times New Roman" w:eastAsia="Times New Roman" w:hAnsi="Times New Roman" w:cs="Times New Roman"/>
          <w:color w:val="000000"/>
          <w:sz w:val="24"/>
          <w:szCs w:val="24"/>
          <w:lang w:eastAsia="ru-RU"/>
        </w:rPr>
      </w:pP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noProof/>
          <w:color w:val="5C6CFF"/>
          <w:sz w:val="24"/>
          <w:szCs w:val="24"/>
          <w:lang w:eastAsia="ru-RU"/>
        </w:rPr>
        <w:drawing>
          <wp:inline distT="0" distB="0" distL="0" distR="0" wp14:anchorId="27C97BD9" wp14:editId="77A0F684">
            <wp:extent cx="5715000" cy="4162425"/>
            <wp:effectExtent l="0" t="0" r="0" b="9525"/>
            <wp:docPr id="1" name="Рисунок 1" descr="ТЕРРОРИЗМ и ЭКСТРЕМИЗМ (рекомендации гражданам о мерах безопасности и тактике действий при возникновении террористических и экстремистских угроз)">
              <a:hlinkClick xmlns:a="http://schemas.openxmlformats.org/drawingml/2006/main" r:id="rId6" tooltip="&quot;Нажмите для предварительного просмотра изображен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РРОРИЗМ и ЭКСТРЕМИЗМ (рекомендации гражданам о мерах безопасности и тактике действий при возникновении террористических и экстремистских угроз)">
                      <a:hlinkClick r:id="rId6" tooltip="&quot;Нажмите для предварительного просмотра изображения&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162425"/>
                    </a:xfrm>
                    <a:prstGeom prst="rect">
                      <a:avLst/>
                    </a:prstGeom>
                    <a:noFill/>
                    <a:ln>
                      <a:noFill/>
                    </a:ln>
                  </pic:spPr>
                </pic:pic>
              </a:graphicData>
            </a:graphic>
          </wp:inline>
        </w:drawing>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Терроризм в настоящее время превратился в одно из наиболее опасных и непредсказуемых преступных деяний. Террористические акты, как показала жизнь, оборачиваются массовыми человеческими жертвами, ведут к масштабным разрушениям материальных и духовных ценностей, сеют недоверие, вражду и ненависть между социальными и национальными группами.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1440A">
        <w:rPr>
          <w:rFonts w:ascii="Times New Roman" w:eastAsia="Times New Roman" w:hAnsi="Times New Roman" w:cs="Times New Roman"/>
          <w:color w:val="000000"/>
          <w:sz w:val="24"/>
          <w:szCs w:val="24"/>
          <w:lang w:eastAsia="ru-RU"/>
        </w:rPr>
        <w:t>К числу террористических актов Уголовный кодекс РФ относит не только терроризм, вовлечение в совершение преступлений террористического характера или иное содействие их совершению, захват заложника, организацию незаконного вооруженного формирования или участие в нем, посягательство на жизнь государственного или общественного деятеля, но и «экстремистские» преступления: возбуждение ненависти либо вражды, а равно унижение человеческого достоинства, организацию экстремистского сообщества или деятельности экстремистской организации.</w:t>
      </w:r>
      <w:proofErr w:type="gramEnd"/>
      <w:r w:rsidRPr="0041440A">
        <w:rPr>
          <w:rFonts w:ascii="Times New Roman" w:eastAsia="Times New Roman" w:hAnsi="Times New Roman" w:cs="Times New Roman"/>
          <w:color w:val="000000"/>
          <w:sz w:val="24"/>
          <w:szCs w:val="24"/>
          <w:lang w:eastAsia="ru-RU"/>
        </w:rPr>
        <w:t xml:space="preserve"> Национальный и религиозный экстремизм обладают страшным </w:t>
      </w:r>
      <w:proofErr w:type="spellStart"/>
      <w:r w:rsidRPr="0041440A">
        <w:rPr>
          <w:rFonts w:ascii="Times New Roman" w:eastAsia="Times New Roman" w:hAnsi="Times New Roman" w:cs="Times New Roman"/>
          <w:color w:val="000000"/>
          <w:sz w:val="24"/>
          <w:szCs w:val="24"/>
          <w:lang w:eastAsia="ru-RU"/>
        </w:rPr>
        <w:t>терророгенным</w:t>
      </w:r>
      <w:proofErr w:type="spellEnd"/>
      <w:r w:rsidRPr="0041440A">
        <w:rPr>
          <w:rFonts w:ascii="Times New Roman" w:eastAsia="Times New Roman" w:hAnsi="Times New Roman" w:cs="Times New Roman"/>
          <w:color w:val="000000"/>
          <w:sz w:val="24"/>
          <w:szCs w:val="24"/>
          <w:lang w:eastAsia="ru-RU"/>
        </w:rPr>
        <w:t xml:space="preserve"> потенциалом, поэтому ответственность за такие деяния предусмотрена российским законодательством в главе Уголовного кодекса о преступлениях против основ конституционного строя и безопасности государства.</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Терроризм (</w:t>
      </w:r>
      <w:proofErr w:type="spellStart"/>
      <w:r w:rsidRPr="0041440A">
        <w:rPr>
          <w:rFonts w:ascii="Times New Roman" w:eastAsia="Times New Roman" w:hAnsi="Times New Roman" w:cs="Times New Roman"/>
          <w:color w:val="000000"/>
          <w:sz w:val="24"/>
          <w:szCs w:val="24"/>
          <w:lang w:eastAsia="ru-RU"/>
        </w:rPr>
        <w:t>terrorism</w:t>
      </w:r>
      <w:proofErr w:type="spellEnd"/>
      <w:r w:rsidRPr="0041440A">
        <w:rPr>
          <w:rFonts w:ascii="Times New Roman" w:eastAsia="Times New Roman" w:hAnsi="Times New Roman" w:cs="Times New Roman"/>
          <w:color w:val="000000"/>
          <w:sz w:val="24"/>
          <w:szCs w:val="24"/>
          <w:lang w:eastAsia="ru-RU"/>
        </w:rPr>
        <w:t>) – один из вариантов тактики политической борьбы, связанный с применением идеологически мотивированного насилия.</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Суть терроризма – насилие с целью устрашения.</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Субъект террористического насилия – отдельные лица или неправительственные организации.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Объект насилия – власть в лице отдельных государственных служащих или общество в лице отдельных граждан (в том числе иностранцев, или госслужащих иных государств), кроме того – частное и государственное имущество, инфраструктуры, системы жизнеобеспечения.</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lastRenderedPageBreak/>
        <w:t>Цель насилия – добиться желательного для террористов развития событий – революции, дестабилизации общества, развязывания войны с иностранным государством, обретения независимости некоторой территорией, падения престижа власти, политических уступок со стороны власти и т.д.</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Современный терроризм выступает в форме:</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международного терроризма, (если террористические акты, приобретают международный масштаб);</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внутриполитического терроризма (если террористические действия направлены против органов власти, каких-либо политических группировок внутри страны, или имеющие цель дестабилизации внутренней обстановки);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уголовного терроризма (преследующего чисто корыстные цели).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Виды терроризма:</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 xml:space="preserve">1. Государственный терроризм. Государственный терроризм организуется и проводится государственными органами. Государственный терроризм можно разделить </w:t>
      </w:r>
      <w:proofErr w:type="gramStart"/>
      <w:r w:rsidRPr="0041440A">
        <w:rPr>
          <w:rFonts w:ascii="Times New Roman" w:eastAsia="Times New Roman" w:hAnsi="Times New Roman" w:cs="Times New Roman"/>
          <w:color w:val="000000"/>
          <w:sz w:val="24"/>
          <w:szCs w:val="24"/>
          <w:lang w:eastAsia="ru-RU"/>
        </w:rPr>
        <w:t>на</w:t>
      </w:r>
      <w:proofErr w:type="gramEnd"/>
      <w:r w:rsidRPr="0041440A">
        <w:rPr>
          <w:rFonts w:ascii="Times New Roman" w:eastAsia="Times New Roman" w:hAnsi="Times New Roman" w:cs="Times New Roman"/>
          <w:color w:val="000000"/>
          <w:sz w:val="24"/>
          <w:szCs w:val="24"/>
          <w:lang w:eastAsia="ru-RU"/>
        </w:rPr>
        <w:t xml:space="preserve"> внутригосударственный и </w:t>
      </w:r>
      <w:proofErr w:type="spellStart"/>
      <w:r w:rsidRPr="0041440A">
        <w:rPr>
          <w:rFonts w:ascii="Times New Roman" w:eastAsia="Times New Roman" w:hAnsi="Times New Roman" w:cs="Times New Roman"/>
          <w:color w:val="000000"/>
          <w:sz w:val="24"/>
          <w:szCs w:val="24"/>
          <w:lang w:eastAsia="ru-RU"/>
        </w:rPr>
        <w:t>внешнегосударственный</w:t>
      </w:r>
      <w:proofErr w:type="spellEnd"/>
      <w:r w:rsidRPr="0041440A">
        <w:rPr>
          <w:rFonts w:ascii="Times New Roman" w:eastAsia="Times New Roman" w:hAnsi="Times New Roman" w:cs="Times New Roman"/>
          <w:color w:val="000000"/>
          <w:sz w:val="24"/>
          <w:szCs w:val="24"/>
          <w:lang w:eastAsia="ru-RU"/>
        </w:rPr>
        <w:t>.</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1.1. Внутригосударственный терроризм (репрессивный террор) используется органами власти для устрашения либо физического устранения своих политических противников либо целых социальных групп населения.</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 xml:space="preserve">1.2. </w:t>
      </w:r>
      <w:proofErr w:type="spellStart"/>
      <w:r w:rsidRPr="0041440A">
        <w:rPr>
          <w:rFonts w:ascii="Times New Roman" w:eastAsia="Times New Roman" w:hAnsi="Times New Roman" w:cs="Times New Roman"/>
          <w:color w:val="000000"/>
          <w:sz w:val="24"/>
          <w:szCs w:val="24"/>
          <w:lang w:eastAsia="ru-RU"/>
        </w:rPr>
        <w:t>Внешнегосударственный</w:t>
      </w:r>
      <w:proofErr w:type="spellEnd"/>
      <w:r w:rsidRPr="0041440A">
        <w:rPr>
          <w:rFonts w:ascii="Times New Roman" w:eastAsia="Times New Roman" w:hAnsi="Times New Roman" w:cs="Times New Roman"/>
          <w:color w:val="000000"/>
          <w:sz w:val="24"/>
          <w:szCs w:val="24"/>
          <w:lang w:eastAsia="ru-RU"/>
        </w:rPr>
        <w:t xml:space="preserve"> терроризм используется для достижения государством своих целей за рубежом. </w:t>
      </w:r>
      <w:proofErr w:type="spellStart"/>
      <w:r w:rsidRPr="0041440A">
        <w:rPr>
          <w:rFonts w:ascii="Times New Roman" w:eastAsia="Times New Roman" w:hAnsi="Times New Roman" w:cs="Times New Roman"/>
          <w:color w:val="000000"/>
          <w:sz w:val="24"/>
          <w:szCs w:val="24"/>
          <w:lang w:eastAsia="ru-RU"/>
        </w:rPr>
        <w:t>Внешнегосударственный</w:t>
      </w:r>
      <w:proofErr w:type="spellEnd"/>
      <w:r w:rsidRPr="0041440A">
        <w:rPr>
          <w:rFonts w:ascii="Times New Roman" w:eastAsia="Times New Roman" w:hAnsi="Times New Roman" w:cs="Times New Roman"/>
          <w:color w:val="000000"/>
          <w:sz w:val="24"/>
          <w:szCs w:val="24"/>
          <w:lang w:eastAsia="ru-RU"/>
        </w:rPr>
        <w:t xml:space="preserve"> терроризм может быть двух видов: Конспиративный (осуществляемый законспирированными террористическими организациями или отдельными террористами) и военный (осуществляемый вооруженными формированиями).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2. Этнический терроризм. Наглядным примером этнического терроризма может служить захват заложников в Буденновске, Первомайском.</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3. Криминальный терроризм. Борьба между крупными криминальными группировками за распределение сфер влияния, приносящих доход, сопровождается совершением террористических актов, направленных против лидеров и членов других группировок.</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4. Индивидуальный терроризм. Акты террора нередко совершаются отдельными гражданами в своих интересах. В основном это акции с требованием выплаты денежных средств (в настоящее время зарплаты, пенсий, стипендий и т.д.) под угрозой каких-либо деяний, а также захваты самолетов гражданской авиации для перелета в другую страну.</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5. Революционный терроризм. Революционный терроризм обычно направлен на изменение (дестабилизацию) существующего строя. Примером «революционного терроризма» может служить деятельность «Народной воли», в которой террору отводилась роль детонатора восстания.</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6. Экономический терроризм. Выбор террористами в качестве объектов нападения коммерческих фирм и промышленных предприятий определяется стремлением оказания влияния на фирмы с целью изменения либо прекращения их деятельности.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7. Уголовный терроризм, то есть стремление получить крупные суммы денежных средств, выгоды. Объектами уголовного терроризма, в частности заказных убийств, рассчитанных на публичный эффект, чаще всего становятся представители состоятельного сословия: банкиры, бизнесмены и разного рода предприниматели.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8. Адресный терроризм. Устранение должностных лиц государственного аппарата, в первую очередь сотрудников правоохранительных органов, противодействующих террористическому движению.</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9. Патологический терроризм является следствием умственных расстройств, психических заболеваний.</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Рекомендации гражданам по действиям при угрозе совершения</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террористического акта</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 xml:space="preserve">Цель данных рекомендаций – помочь гражданам правильно ориентироваться и действовать в экстремальных ситуациях, а также обеспечить создание условий, способствующих расследованию преступлений. Любой человек должен точно представлять </w:t>
      </w:r>
      <w:r w:rsidRPr="0041440A">
        <w:rPr>
          <w:rFonts w:ascii="Times New Roman" w:eastAsia="Times New Roman" w:hAnsi="Times New Roman" w:cs="Times New Roman"/>
          <w:color w:val="000000"/>
          <w:sz w:val="24"/>
          <w:szCs w:val="24"/>
          <w:lang w:eastAsia="ru-RU"/>
        </w:rPr>
        <w:lastRenderedPageBreak/>
        <w:t>свое поведение и действия в экстремальных ситуациях, психологически быть готовым к самозащите.</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Общие рекомендации:</w:t>
      </w:r>
    </w:p>
    <w:p w:rsidR="0041440A" w:rsidRPr="0041440A" w:rsidRDefault="0041440A" w:rsidP="0041440A">
      <w:pPr>
        <w:numPr>
          <w:ilvl w:val="0"/>
          <w:numId w:val="2"/>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41440A" w:rsidRPr="0041440A" w:rsidRDefault="0041440A" w:rsidP="0041440A">
      <w:pPr>
        <w:numPr>
          <w:ilvl w:val="0"/>
          <w:numId w:val="2"/>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никогда не принимайте от незнакомцев пакеты и сумки, не оставляйте свой багаж без присмотра;</w:t>
      </w:r>
    </w:p>
    <w:p w:rsidR="0041440A" w:rsidRPr="0041440A" w:rsidRDefault="0041440A" w:rsidP="0041440A">
      <w:pPr>
        <w:numPr>
          <w:ilvl w:val="0"/>
          <w:numId w:val="2"/>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в каждой семье должен быть план действий на случай возникновения чрезвычайных ситуаций, желательно, чтобы у всех членов семьи были записаны номера телефонов и адреса электронной почты.</w:t>
      </w:r>
    </w:p>
    <w:p w:rsidR="0041440A" w:rsidRPr="0041440A" w:rsidRDefault="0041440A" w:rsidP="0041440A">
      <w:pPr>
        <w:numPr>
          <w:ilvl w:val="0"/>
          <w:numId w:val="2"/>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1440A">
        <w:rPr>
          <w:rFonts w:ascii="Times New Roman" w:eastAsia="Times New Roman" w:hAnsi="Times New Roman" w:cs="Times New Roman"/>
          <w:color w:val="000000"/>
          <w:sz w:val="24"/>
          <w:szCs w:val="24"/>
          <w:lang w:eastAsia="ru-RU"/>
        </w:rPr>
        <w:t>о</w:t>
      </w:r>
      <w:proofErr w:type="gramEnd"/>
      <w:r w:rsidRPr="0041440A">
        <w:rPr>
          <w:rFonts w:ascii="Times New Roman" w:eastAsia="Times New Roman" w:hAnsi="Times New Roman" w:cs="Times New Roman"/>
          <w:color w:val="000000"/>
          <w:sz w:val="24"/>
          <w:szCs w:val="24"/>
          <w:lang w:eastAsia="ru-RU"/>
        </w:rPr>
        <w:t>пределите места встречи с членами вашей семьи в экстренных ситуациях;</w:t>
      </w:r>
    </w:p>
    <w:p w:rsidR="0041440A" w:rsidRPr="0041440A" w:rsidRDefault="0041440A" w:rsidP="0041440A">
      <w:pPr>
        <w:numPr>
          <w:ilvl w:val="0"/>
          <w:numId w:val="2"/>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при эвакуации, возьмите с собой набор предметов первой необходимости и документы;</w:t>
      </w:r>
    </w:p>
    <w:p w:rsidR="0041440A" w:rsidRPr="0041440A" w:rsidRDefault="0041440A" w:rsidP="0041440A">
      <w:pPr>
        <w:numPr>
          <w:ilvl w:val="0"/>
          <w:numId w:val="2"/>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при возможности узнавайте месторасположение резервных выходов из помещений;</w:t>
      </w:r>
    </w:p>
    <w:p w:rsidR="0041440A" w:rsidRPr="0041440A" w:rsidRDefault="0041440A" w:rsidP="0041440A">
      <w:pPr>
        <w:numPr>
          <w:ilvl w:val="0"/>
          <w:numId w:val="2"/>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в многоквартирных домах необходимо укрепить и опечатать входы в подвалы и на чердаки, установить домофон, освободить лестничные клетки и коридоры от загромождающих предметов;</w:t>
      </w:r>
    </w:p>
    <w:p w:rsidR="0041440A" w:rsidRPr="0041440A" w:rsidRDefault="0041440A" w:rsidP="0041440A">
      <w:pPr>
        <w:numPr>
          <w:ilvl w:val="0"/>
          <w:numId w:val="2"/>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организуйте дежурство жильцов дома, для регулярного осмотра дома и прилегающей территории, установить наблюдение, особое внимание обращать на появление незнакомых лиц и автомобилей, разгрузку мешков и ящиков;</w:t>
      </w:r>
    </w:p>
    <w:p w:rsidR="0041440A" w:rsidRPr="0041440A" w:rsidRDefault="0041440A" w:rsidP="0041440A">
      <w:pPr>
        <w:numPr>
          <w:ilvl w:val="0"/>
          <w:numId w:val="2"/>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произошел взрыв, пожар, землетрясение, никогда не пользуйтесь лифтом;</w:t>
      </w:r>
    </w:p>
    <w:p w:rsidR="0041440A" w:rsidRPr="0041440A" w:rsidRDefault="0041440A" w:rsidP="0041440A">
      <w:pPr>
        <w:numPr>
          <w:ilvl w:val="0"/>
          <w:numId w:val="2"/>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старайтесь не поддаваться панике, что бы ни произошло.</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Обнаружение предмета, который может оказаться взрывным устройством</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В последнее время часто отмечаются случаи обнаружения гражданами предметов, которые зачастую оказываются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обнаруженный предмет, по вашему мнению, не должен находиться в этом месте, не оставляйте этот факт без внимания.</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вы обнаружили забытую или бесхозную вещь в пассажирском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кондуктору, проводнику и т.д.</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отдел милиции.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вы обнаружили неизвестный предмет в учреждении, немедленно сообщите о находке администрации или охране.</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Во всех перечисленных случаях:</w:t>
      </w:r>
    </w:p>
    <w:p w:rsidR="0041440A" w:rsidRPr="0041440A" w:rsidRDefault="0041440A" w:rsidP="0041440A">
      <w:pPr>
        <w:numPr>
          <w:ilvl w:val="0"/>
          <w:numId w:val="3"/>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не трогайте, не передвигайте, не вскрывайте обнаруженный предмет;</w:t>
      </w:r>
    </w:p>
    <w:p w:rsidR="0041440A" w:rsidRPr="0041440A" w:rsidRDefault="0041440A" w:rsidP="0041440A">
      <w:pPr>
        <w:numPr>
          <w:ilvl w:val="0"/>
          <w:numId w:val="3"/>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зафиксируйте время обнаружения предмета;</w:t>
      </w:r>
    </w:p>
    <w:p w:rsidR="0041440A" w:rsidRPr="0041440A" w:rsidRDefault="0041440A" w:rsidP="0041440A">
      <w:pPr>
        <w:numPr>
          <w:ilvl w:val="0"/>
          <w:numId w:val="3"/>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постарайтесь сделать все возможное, чтобы люди отошли как можно дальше от находки;</w:t>
      </w:r>
    </w:p>
    <w:p w:rsidR="0041440A" w:rsidRPr="0041440A" w:rsidRDefault="0041440A" w:rsidP="0041440A">
      <w:pPr>
        <w:numPr>
          <w:ilvl w:val="0"/>
          <w:numId w:val="3"/>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обязательно дождитесь прибытия оперативно-следственной группы (помните, что от правильных действий зависит благополучный исход).</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 xml:space="preserve">Родители! Вы отвечаете за жизнь и здоровье ваших детей. Разъясните детям, что любой </w:t>
      </w:r>
      <w:proofErr w:type="gramStart"/>
      <w:r w:rsidRPr="0041440A">
        <w:rPr>
          <w:rFonts w:ascii="Times New Roman" w:eastAsia="Times New Roman" w:hAnsi="Times New Roman" w:cs="Times New Roman"/>
          <w:color w:val="000000"/>
          <w:sz w:val="24"/>
          <w:szCs w:val="24"/>
          <w:lang w:eastAsia="ru-RU"/>
        </w:rPr>
        <w:t>предмет</w:t>
      </w:r>
      <w:proofErr w:type="gramEnd"/>
      <w:r w:rsidRPr="0041440A">
        <w:rPr>
          <w:rFonts w:ascii="Times New Roman" w:eastAsia="Times New Roman" w:hAnsi="Times New Roman" w:cs="Times New Roman"/>
          <w:color w:val="000000"/>
          <w:sz w:val="24"/>
          <w:szCs w:val="24"/>
          <w:lang w:eastAsia="ru-RU"/>
        </w:rPr>
        <w:t xml:space="preserve"> найденный на улице или в подъезде, может представлять опасность.</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lastRenderedPageBreak/>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Получение информации об эвакуации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вы находитесь в квартире, выполните следующие действия:</w:t>
      </w:r>
    </w:p>
    <w:p w:rsidR="0041440A" w:rsidRPr="0041440A" w:rsidRDefault="0041440A" w:rsidP="0041440A">
      <w:pPr>
        <w:numPr>
          <w:ilvl w:val="0"/>
          <w:numId w:val="4"/>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возьмите личные документы, деньги, ценности;</w:t>
      </w:r>
    </w:p>
    <w:p w:rsidR="0041440A" w:rsidRPr="0041440A" w:rsidRDefault="0041440A" w:rsidP="0041440A">
      <w:pPr>
        <w:numPr>
          <w:ilvl w:val="0"/>
          <w:numId w:val="4"/>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отключите электричество, воду и газ;</w:t>
      </w:r>
    </w:p>
    <w:p w:rsidR="0041440A" w:rsidRPr="0041440A" w:rsidRDefault="0041440A" w:rsidP="0041440A">
      <w:pPr>
        <w:numPr>
          <w:ilvl w:val="0"/>
          <w:numId w:val="4"/>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 xml:space="preserve">окажите помощь в эвакуации пожилых и </w:t>
      </w:r>
      <w:proofErr w:type="gramStart"/>
      <w:r w:rsidRPr="0041440A">
        <w:rPr>
          <w:rFonts w:ascii="Times New Roman" w:eastAsia="Times New Roman" w:hAnsi="Times New Roman" w:cs="Times New Roman"/>
          <w:color w:val="000000"/>
          <w:sz w:val="24"/>
          <w:szCs w:val="24"/>
          <w:lang w:eastAsia="ru-RU"/>
        </w:rPr>
        <w:t>тяжело больных</w:t>
      </w:r>
      <w:proofErr w:type="gramEnd"/>
      <w:r w:rsidRPr="0041440A">
        <w:rPr>
          <w:rFonts w:ascii="Times New Roman" w:eastAsia="Times New Roman" w:hAnsi="Times New Roman" w:cs="Times New Roman"/>
          <w:color w:val="000000"/>
          <w:sz w:val="24"/>
          <w:szCs w:val="24"/>
          <w:lang w:eastAsia="ru-RU"/>
        </w:rPr>
        <w:t xml:space="preserve"> людей;</w:t>
      </w:r>
    </w:p>
    <w:p w:rsidR="0041440A" w:rsidRPr="0041440A" w:rsidRDefault="0041440A" w:rsidP="0041440A">
      <w:pPr>
        <w:numPr>
          <w:ilvl w:val="0"/>
          <w:numId w:val="4"/>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обязательно закройте входную дверь на замок – это защитит квартиру от возможного проникновения мародеров.</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Не допускайте паники, истерики и спешки. Помещение покидайте организованно.</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Возвращайтесь в покинутое помещение только после разрешения ответственных лиц.</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Помните, что от согласованности и четкости ваших действий будет зависеть жизнь и здоровье многих людей.</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Поведение в общественных местах</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Избегайте больших скоплений людей.</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Не присоединяйтесь к большому количеству людей, как бы ни хотелось посмотреть на происходящие события.</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оказались в этой массе, позвольте ей нести Вас, но попытайтесь выбраться из неё.</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Глубоко вдохните и разведите согнутые в локтях руки чуть в стороны, чтобы грудная клетка не была сдавлена.</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Стремитесь оказаться подальше от высоких и крупных людей, людей с громоздкими предметами и большими сумками.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Любыми способами старайтесь удержаться на ногах.</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Не держите руки в карманах.</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Двигаясь, поднимайте ноги как можно выше, ставьте ногу на полную стопу, не семените, не поднимайтесь на цыпочки.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что-то уронили, ни в коем случае не наклоняйтесь, чтобы поднять.</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встать не удается, свернитесь клубком, защитите голову предплечьями, а ладонями прикройте затылок.</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Лучше всего удалится от толпы в углы зала, к стенам, но в тоже время, оттуда сложнее добираться до выхода.</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При возникновении паники старайтесь сохранить спокойствие и способность взвешенно оценивать ситуацию.</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Не присоединяйтесь к митингующим «ради интереса». Вначале выясните, кто и в соответствии ли с законом проводит публичное мероприятие, за что агитируют выступающие люди.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lastRenderedPageBreak/>
        <w:t>Не вступайте в организации вызывающие сомнения. Участие в мероприятиях таких организаций может повлечь уголовное наказание.</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 xml:space="preserve">Во время массовых беспорядков старайтесь не оказаться в </w:t>
      </w:r>
      <w:proofErr w:type="gramStart"/>
      <w:r w:rsidRPr="0041440A">
        <w:rPr>
          <w:rFonts w:ascii="Times New Roman" w:eastAsia="Times New Roman" w:hAnsi="Times New Roman" w:cs="Times New Roman"/>
          <w:color w:val="000000"/>
          <w:sz w:val="24"/>
          <w:szCs w:val="24"/>
          <w:lang w:eastAsia="ru-RU"/>
        </w:rPr>
        <w:t>эпицентре</w:t>
      </w:r>
      <w:proofErr w:type="gramEnd"/>
      <w:r w:rsidRPr="0041440A">
        <w:rPr>
          <w:rFonts w:ascii="Times New Roman" w:eastAsia="Times New Roman" w:hAnsi="Times New Roman" w:cs="Times New Roman"/>
          <w:color w:val="000000"/>
          <w:sz w:val="24"/>
          <w:szCs w:val="24"/>
          <w:lang w:eastAsia="ru-RU"/>
        </w:rPr>
        <w:t xml:space="preserve"> как участников, так и зрителей. Так как вы можете попасть под действия правонарушителей и под действия лиц, пресекающих противоправное поведение.</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Захват в заложники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Любой человек по стечению обстоятельств может оказаться в качестве заложника. Его могут использовать для достижения политических целей, получения выкупа и т.п.</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Во всех случаях жизнь заложника становиться предметом торга для террористов.</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Захват может произойти в любом месте, в том числе в транспорте, в учреждении, на улице, в квартире.</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вы оказались в заложниках, желательно придерживаться следующего поведения:</w:t>
      </w:r>
    </w:p>
    <w:p w:rsidR="0041440A" w:rsidRPr="0041440A" w:rsidRDefault="0041440A" w:rsidP="0041440A">
      <w:pPr>
        <w:numPr>
          <w:ilvl w:val="0"/>
          <w:numId w:val="5"/>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не допускайте действий, которые могут спровоцировать террористов к применению оружия и привести к человеческим жертвам;</w:t>
      </w:r>
    </w:p>
    <w:p w:rsidR="0041440A" w:rsidRPr="0041440A" w:rsidRDefault="0041440A" w:rsidP="0041440A">
      <w:pPr>
        <w:numPr>
          <w:ilvl w:val="0"/>
          <w:numId w:val="5"/>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неожиданное движение или шум могут повлечь жестокий отпор со стороны террористов</w:t>
      </w:r>
    </w:p>
    <w:p w:rsidR="0041440A" w:rsidRPr="0041440A" w:rsidRDefault="0041440A" w:rsidP="0041440A">
      <w:pPr>
        <w:numPr>
          <w:ilvl w:val="0"/>
          <w:numId w:val="5"/>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будьте готовы к применению террористами повязок на глаза, «кляпов», наручников или веревок;</w:t>
      </w:r>
    </w:p>
    <w:p w:rsidR="0041440A" w:rsidRPr="0041440A" w:rsidRDefault="0041440A" w:rsidP="0041440A">
      <w:pPr>
        <w:numPr>
          <w:ilvl w:val="0"/>
          <w:numId w:val="5"/>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41440A" w:rsidRPr="0041440A" w:rsidRDefault="0041440A" w:rsidP="0041440A">
      <w:pPr>
        <w:numPr>
          <w:ilvl w:val="0"/>
          <w:numId w:val="5"/>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не пытайтесь оказывать сопротивление, не проявляйте ненужного героизма — пытаясь разоружить бандита или прорваться к выходу или окну;</w:t>
      </w:r>
    </w:p>
    <w:p w:rsidR="0041440A" w:rsidRPr="0041440A" w:rsidRDefault="0041440A" w:rsidP="0041440A">
      <w:pPr>
        <w:numPr>
          <w:ilvl w:val="0"/>
          <w:numId w:val="5"/>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вас заставляют выйти из помещения, говоря, что вы взяты в заложники, не сопротивляйтесь;</w:t>
      </w:r>
    </w:p>
    <w:p w:rsidR="0041440A" w:rsidRPr="0041440A" w:rsidRDefault="0041440A" w:rsidP="0041440A">
      <w:pPr>
        <w:numPr>
          <w:ilvl w:val="0"/>
          <w:numId w:val="5"/>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41440A" w:rsidRPr="0041440A" w:rsidRDefault="0041440A" w:rsidP="0041440A">
      <w:pPr>
        <w:numPr>
          <w:ilvl w:val="0"/>
          <w:numId w:val="5"/>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41440A" w:rsidRPr="0041440A" w:rsidRDefault="0041440A" w:rsidP="0041440A">
      <w:pPr>
        <w:numPr>
          <w:ilvl w:val="0"/>
          <w:numId w:val="5"/>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в случае когда необходима медицинская помощь, говорите спокойно и кратко, не нервируя террористов, ничего не предпринимайте, пока не получите разрешения.</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ПОМНИТЕ: ВАША ЦЕЛЬ – ОСТАТЬСЯ В ЖИВЫХ</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Помните, что получив сообщение о вашем захвате, спецслужбы уже начали действовать и предпримут все меры для вашего освобождения.</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Во время проведения спецслужбами операции по вашему освобождению неукоснительно соблюдайте следующие приемы:</w:t>
      </w:r>
    </w:p>
    <w:p w:rsidR="0041440A" w:rsidRPr="0041440A" w:rsidRDefault="0041440A" w:rsidP="0041440A">
      <w:pPr>
        <w:numPr>
          <w:ilvl w:val="0"/>
          <w:numId w:val="6"/>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ложитесь на пол лицом вниз, голову закройте руками и не двигайтесь;</w:t>
      </w:r>
    </w:p>
    <w:p w:rsidR="0041440A" w:rsidRPr="0041440A" w:rsidRDefault="0041440A" w:rsidP="0041440A">
      <w:pPr>
        <w:numPr>
          <w:ilvl w:val="0"/>
          <w:numId w:val="6"/>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ни в коем случае не бегите навстречу сотрудникам спецслужб или от них, так как они могут принять вас за преступника;</w:t>
      </w:r>
    </w:p>
    <w:p w:rsidR="0041440A" w:rsidRPr="0041440A" w:rsidRDefault="0041440A" w:rsidP="0041440A">
      <w:pPr>
        <w:numPr>
          <w:ilvl w:val="0"/>
          <w:numId w:val="6"/>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есть возможность, держитесь подальше от проемов дверей и окон.</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Помните, что Ваше собственное поведение может повлиять на обращение с Вами.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Сохраняйте спокойствие и самообладание. Определите, что происходит.</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Не сопротивляйтесь. Это может повлечь еще большую жестокость.</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Будьте настороже. Сосредоточьте Ваше внимание на звуках, движениях, жестах и т.п.</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При возможности займитесь умственными упражнениями.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Будьте готовы к «спартанским» условиям жизни (непривычной пище и условиям проживания, неадекватным туалетным удобствам).</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lastRenderedPageBreak/>
        <w:t>Если есть возможность, обязательно соблюдайте правила личной гигиены.</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их об оказании доврачебной помощи или предоставлении лекарств.</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Будьте готовы объяснить наличие у Вас каких-либо документов, номеров телефонов и т.п.</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 xml:space="preserve">Придумайте комплекс всевозможных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41440A">
        <w:rPr>
          <w:rFonts w:ascii="Times New Roman" w:eastAsia="Times New Roman" w:hAnsi="Times New Roman" w:cs="Times New Roman"/>
          <w:color w:val="000000"/>
          <w:sz w:val="24"/>
          <w:szCs w:val="24"/>
          <w:lang w:eastAsia="ru-RU"/>
        </w:rPr>
        <w:t>силы</w:t>
      </w:r>
      <w:proofErr w:type="gramEnd"/>
      <w:r w:rsidRPr="0041440A">
        <w:rPr>
          <w:rFonts w:ascii="Times New Roman" w:eastAsia="Times New Roman" w:hAnsi="Times New Roman" w:cs="Times New Roman"/>
          <w:color w:val="000000"/>
          <w:sz w:val="24"/>
          <w:szCs w:val="24"/>
          <w:lang w:eastAsia="ru-RU"/>
        </w:rPr>
        <w:t xml:space="preserve"> и пространство помещения занимайтесь физическими упражнениями.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Поинтересуйтесь у охранников, можно ли читать, писать, пользоваться средствами личной гигиены и т.п.</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охранники на контакт не идут, разговаривайте как бы сами с собой, читайте вполголоса стихи или пойте (если эти действия не раздражают преступников).</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Обязательно ведите счет времени, отмечая с помощью спичек, камешков или черточек на стене прошедшие дни.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Никогда не теряйте надежду на благополучный исход. Помните, чем больше времени пройдет, тем больше у Вас шансов на спасение.</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При нахождении в аэропорту и в салоне самолета</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При наличии возможности старайтесь занять место у окна или в хвосте самолета.</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Изучите пассажиров, находящихся поблизости, обратите внимание на их поведение.</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Желательно накануне поездки обсудить с членами семьи действия при возникновении ситуации связанной с захватом самолета преступниками.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В случае нападения на здание аэропорта и место посадки в самолет:</w:t>
      </w:r>
    </w:p>
    <w:p w:rsidR="0041440A" w:rsidRPr="0041440A" w:rsidRDefault="0041440A" w:rsidP="0041440A">
      <w:pPr>
        <w:numPr>
          <w:ilvl w:val="0"/>
          <w:numId w:val="7"/>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используйте любое доступное укрытие;</w:t>
      </w:r>
    </w:p>
    <w:p w:rsidR="0041440A" w:rsidRPr="0041440A" w:rsidRDefault="0041440A" w:rsidP="0041440A">
      <w:pPr>
        <w:numPr>
          <w:ilvl w:val="0"/>
          <w:numId w:val="7"/>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ложитесь даже в грязь, не бегите;</w:t>
      </w:r>
    </w:p>
    <w:p w:rsidR="0041440A" w:rsidRPr="0041440A" w:rsidRDefault="0041440A" w:rsidP="0041440A">
      <w:pPr>
        <w:numPr>
          <w:ilvl w:val="0"/>
          <w:numId w:val="7"/>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закройте голову и отвернитесь от стороны атаки;</w:t>
      </w:r>
    </w:p>
    <w:p w:rsidR="0041440A" w:rsidRPr="0041440A" w:rsidRDefault="0041440A" w:rsidP="0041440A">
      <w:pPr>
        <w:numPr>
          <w:ilvl w:val="0"/>
          <w:numId w:val="7"/>
        </w:num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не помогайте силам безопасности, если полностью не уверены в эффективности подобных действий.</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При захвате самолета террористами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Продумайте различные варианты поведения и действия при захвате. Ни при каких обстоятельствах не поддавайтесь панике, не вскакивайте, не покидайте кресло. Не вступайте в пререкания с террористами, не игнорируйте их требования, не провоцируйте их на применение оружия, при отсутствии профессиональных навыков и подготовленности не пытайтесь самостоятельно обезвредить террористов, удержите от этого Ваших соседей.</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Смиритесь и настройтесь на возможные унижения и оскорбления, которым Вас могут подвергнуть террористы.</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Не обсуждайте с пассажирами принадлежность террористов к партиям, национальностям и т.д.</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Избегайте всего, что может привлечь к Вам внимание.</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напряженную обстановку.</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Не употребляйте спиртные налитки, курите только с разрешения террористов.</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lastRenderedPageBreak/>
        <w:t>Чтобы ни случилось, не пытайтесь заступиться за членов экипажа. Ваше вмешательство может только осложнить ситуацию.</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Никогда не возмущайтесь действиями пилотов. Экипаж всегда прав. Требование бортпроводника — закон для пассажира.</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Не верьте террористам, но открыто не выражайте своего мнения. Они могут говорить всё, что угодно, но преследуют только свои интересы.</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Ведите себя достойно. Думайте не только о себе, но и о других пассажирах.</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41440A">
        <w:rPr>
          <w:rFonts w:ascii="Times New Roman" w:eastAsia="Times New Roman" w:hAnsi="Times New Roman" w:cs="Times New Roman"/>
          <w:color w:val="000000"/>
          <w:sz w:val="24"/>
          <w:szCs w:val="24"/>
          <w:lang w:eastAsia="ru-RU"/>
        </w:rPr>
        <w:t>обхватив голову руками и оставайтесь там, пока</w:t>
      </w:r>
      <w:proofErr w:type="gramEnd"/>
      <w:r w:rsidRPr="0041440A">
        <w:rPr>
          <w:rFonts w:ascii="Times New Roman" w:eastAsia="Times New Roman" w:hAnsi="Times New Roman" w:cs="Times New Roman"/>
          <w:color w:val="000000"/>
          <w:sz w:val="24"/>
          <w:szCs w:val="24"/>
          <w:lang w:eastAsia="ru-RU"/>
        </w:rPr>
        <w:t xml:space="preserve"> Вам не разрешат подняться.</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Служба безопасности может принять за террориста любого, кто передвигается либо совершает попытки к действиям.</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По команде, либо при наличии возможности покидайте самолет как можно быстрее. Не останавливайтесь, чтобы отыскать личные вещи.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 xml:space="preserve">Будьте готовы к тому, что Вам предстоит отвечать на вопросы сотрудников правоохранительных органов, и заранее припомните детали </w:t>
      </w:r>
      <w:proofErr w:type="gramStart"/>
      <w:r w:rsidRPr="0041440A">
        <w:rPr>
          <w:rFonts w:ascii="Times New Roman" w:eastAsia="Times New Roman" w:hAnsi="Times New Roman" w:cs="Times New Roman"/>
          <w:color w:val="000000"/>
          <w:sz w:val="24"/>
          <w:szCs w:val="24"/>
          <w:lang w:eastAsia="ru-RU"/>
        </w:rPr>
        <w:t>произошедшего</w:t>
      </w:r>
      <w:proofErr w:type="gramEnd"/>
      <w:r w:rsidRPr="0041440A">
        <w:rPr>
          <w:rFonts w:ascii="Times New Roman" w:eastAsia="Times New Roman" w:hAnsi="Times New Roman" w:cs="Times New Roman"/>
          <w:color w:val="000000"/>
          <w:sz w:val="24"/>
          <w:szCs w:val="24"/>
          <w:lang w:eastAsia="ru-RU"/>
        </w:rPr>
        <w:t>. Это поможет следствию и сэкономит Ваше собственное время.</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Действия при угрозе совершения террористического акта</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Не подбирайте бесхозных вещей, как бы привлекательно они не выглядели.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 xml:space="preserve">В них могут быть закамуфлированы взрывные устройства (в банках из-под пива, сотовых телефонах и т.п.). Не </w:t>
      </w:r>
      <w:proofErr w:type="gramStart"/>
      <w:r w:rsidRPr="0041440A">
        <w:rPr>
          <w:rFonts w:ascii="Times New Roman" w:eastAsia="Times New Roman" w:hAnsi="Times New Roman" w:cs="Times New Roman"/>
          <w:color w:val="000000"/>
          <w:sz w:val="24"/>
          <w:szCs w:val="24"/>
          <w:lang w:eastAsia="ru-RU"/>
        </w:rPr>
        <w:t>пинайте</w:t>
      </w:r>
      <w:proofErr w:type="gramEnd"/>
      <w:r w:rsidRPr="0041440A">
        <w:rPr>
          <w:rFonts w:ascii="Times New Roman" w:eastAsia="Times New Roman" w:hAnsi="Times New Roman" w:cs="Times New Roman"/>
          <w:color w:val="000000"/>
          <w:sz w:val="24"/>
          <w:szCs w:val="24"/>
          <w:lang w:eastAsia="ru-RU"/>
        </w:rPr>
        <w:t xml:space="preserve"> на улице предметы, лежащие на земле.</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Случайно узнав о готовящемся теракте, немедленно сообщите об этом в правоохранительные органы.</w:t>
      </w:r>
    </w:p>
    <w:p w:rsidR="0041440A" w:rsidRPr="0041440A" w:rsidRDefault="0041440A" w:rsidP="0041440A">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440A">
        <w:rPr>
          <w:rFonts w:ascii="Times New Roman" w:eastAsia="Times New Roman" w:hAnsi="Times New Roman" w:cs="Times New Roman"/>
          <w:color w:val="000000"/>
          <w:sz w:val="24"/>
          <w:szCs w:val="24"/>
          <w:lang w:eastAsia="ru-RU"/>
        </w:rPr>
        <w:t>Если вам стало известно о готовящемся или совершенном преступлении, немедленно сообщите об этом в органы МВД, ФСБ, Прокуратуру.</w:t>
      </w:r>
    </w:p>
    <w:sectPr w:rsidR="0041440A" w:rsidRPr="0041440A" w:rsidSect="0041440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A0A4B"/>
    <w:multiLevelType w:val="multilevel"/>
    <w:tmpl w:val="1A08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F2332D"/>
    <w:multiLevelType w:val="multilevel"/>
    <w:tmpl w:val="E1E8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F42AFD"/>
    <w:multiLevelType w:val="multilevel"/>
    <w:tmpl w:val="D968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AF2338"/>
    <w:multiLevelType w:val="multilevel"/>
    <w:tmpl w:val="9AB6D3B6"/>
    <w:lvl w:ilvl="0">
      <w:start w:val="1"/>
      <w:numFmt w:val="bullet"/>
      <w:lvlText w:val=""/>
      <w:lvlJc w:val="left"/>
      <w:pPr>
        <w:tabs>
          <w:tab w:val="num" w:pos="4188"/>
        </w:tabs>
        <w:ind w:left="4188" w:hanging="360"/>
      </w:pPr>
      <w:rPr>
        <w:rFonts w:ascii="Symbol" w:hAnsi="Symbol" w:hint="default"/>
        <w:sz w:val="20"/>
      </w:rPr>
    </w:lvl>
    <w:lvl w:ilvl="1" w:tentative="1">
      <w:start w:val="1"/>
      <w:numFmt w:val="bullet"/>
      <w:lvlText w:val="o"/>
      <w:lvlJc w:val="left"/>
      <w:pPr>
        <w:tabs>
          <w:tab w:val="num" w:pos="4908"/>
        </w:tabs>
        <w:ind w:left="4908" w:hanging="360"/>
      </w:pPr>
      <w:rPr>
        <w:rFonts w:ascii="Courier New" w:hAnsi="Courier New" w:hint="default"/>
        <w:sz w:val="20"/>
      </w:rPr>
    </w:lvl>
    <w:lvl w:ilvl="2" w:tentative="1">
      <w:start w:val="1"/>
      <w:numFmt w:val="bullet"/>
      <w:lvlText w:val=""/>
      <w:lvlJc w:val="left"/>
      <w:pPr>
        <w:tabs>
          <w:tab w:val="num" w:pos="5628"/>
        </w:tabs>
        <w:ind w:left="5628" w:hanging="360"/>
      </w:pPr>
      <w:rPr>
        <w:rFonts w:ascii="Wingdings" w:hAnsi="Wingdings" w:hint="default"/>
        <w:sz w:val="20"/>
      </w:rPr>
    </w:lvl>
    <w:lvl w:ilvl="3" w:tentative="1">
      <w:start w:val="1"/>
      <w:numFmt w:val="bullet"/>
      <w:lvlText w:val=""/>
      <w:lvlJc w:val="left"/>
      <w:pPr>
        <w:tabs>
          <w:tab w:val="num" w:pos="6348"/>
        </w:tabs>
        <w:ind w:left="6348" w:hanging="360"/>
      </w:pPr>
      <w:rPr>
        <w:rFonts w:ascii="Wingdings" w:hAnsi="Wingdings" w:hint="default"/>
        <w:sz w:val="20"/>
      </w:rPr>
    </w:lvl>
    <w:lvl w:ilvl="4" w:tentative="1">
      <w:start w:val="1"/>
      <w:numFmt w:val="bullet"/>
      <w:lvlText w:val=""/>
      <w:lvlJc w:val="left"/>
      <w:pPr>
        <w:tabs>
          <w:tab w:val="num" w:pos="7068"/>
        </w:tabs>
        <w:ind w:left="7068" w:hanging="360"/>
      </w:pPr>
      <w:rPr>
        <w:rFonts w:ascii="Wingdings" w:hAnsi="Wingdings" w:hint="default"/>
        <w:sz w:val="20"/>
      </w:rPr>
    </w:lvl>
    <w:lvl w:ilvl="5" w:tentative="1">
      <w:start w:val="1"/>
      <w:numFmt w:val="bullet"/>
      <w:lvlText w:val=""/>
      <w:lvlJc w:val="left"/>
      <w:pPr>
        <w:tabs>
          <w:tab w:val="num" w:pos="7788"/>
        </w:tabs>
        <w:ind w:left="7788" w:hanging="360"/>
      </w:pPr>
      <w:rPr>
        <w:rFonts w:ascii="Wingdings" w:hAnsi="Wingdings" w:hint="default"/>
        <w:sz w:val="20"/>
      </w:rPr>
    </w:lvl>
    <w:lvl w:ilvl="6" w:tentative="1">
      <w:start w:val="1"/>
      <w:numFmt w:val="bullet"/>
      <w:lvlText w:val=""/>
      <w:lvlJc w:val="left"/>
      <w:pPr>
        <w:tabs>
          <w:tab w:val="num" w:pos="8508"/>
        </w:tabs>
        <w:ind w:left="8508" w:hanging="360"/>
      </w:pPr>
      <w:rPr>
        <w:rFonts w:ascii="Wingdings" w:hAnsi="Wingdings" w:hint="default"/>
        <w:sz w:val="20"/>
      </w:rPr>
    </w:lvl>
    <w:lvl w:ilvl="7" w:tentative="1">
      <w:start w:val="1"/>
      <w:numFmt w:val="bullet"/>
      <w:lvlText w:val=""/>
      <w:lvlJc w:val="left"/>
      <w:pPr>
        <w:tabs>
          <w:tab w:val="num" w:pos="9228"/>
        </w:tabs>
        <w:ind w:left="9228" w:hanging="360"/>
      </w:pPr>
      <w:rPr>
        <w:rFonts w:ascii="Wingdings" w:hAnsi="Wingdings" w:hint="default"/>
        <w:sz w:val="20"/>
      </w:rPr>
    </w:lvl>
    <w:lvl w:ilvl="8" w:tentative="1">
      <w:start w:val="1"/>
      <w:numFmt w:val="bullet"/>
      <w:lvlText w:val=""/>
      <w:lvlJc w:val="left"/>
      <w:pPr>
        <w:tabs>
          <w:tab w:val="num" w:pos="9948"/>
        </w:tabs>
        <w:ind w:left="9948" w:hanging="360"/>
      </w:pPr>
      <w:rPr>
        <w:rFonts w:ascii="Wingdings" w:hAnsi="Wingdings" w:hint="default"/>
        <w:sz w:val="20"/>
      </w:rPr>
    </w:lvl>
  </w:abstractNum>
  <w:abstractNum w:abstractNumId="4">
    <w:nsid w:val="598B7D28"/>
    <w:multiLevelType w:val="multilevel"/>
    <w:tmpl w:val="97FE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C43226"/>
    <w:multiLevelType w:val="multilevel"/>
    <w:tmpl w:val="3682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EE297F"/>
    <w:multiLevelType w:val="multilevel"/>
    <w:tmpl w:val="6478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F52"/>
    <w:rsid w:val="002B1439"/>
    <w:rsid w:val="0041440A"/>
    <w:rsid w:val="00C62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44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44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44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44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998728">
      <w:bodyDiv w:val="1"/>
      <w:marLeft w:val="0"/>
      <w:marRight w:val="0"/>
      <w:marTop w:val="0"/>
      <w:marBottom w:val="0"/>
      <w:divBdr>
        <w:top w:val="none" w:sz="0" w:space="0" w:color="auto"/>
        <w:left w:val="none" w:sz="0" w:space="0" w:color="auto"/>
        <w:bottom w:val="none" w:sz="0" w:space="0" w:color="auto"/>
        <w:right w:val="none" w:sz="0" w:space="0" w:color="auto"/>
      </w:divBdr>
      <w:divsChild>
        <w:div w:id="558443452">
          <w:marLeft w:val="0"/>
          <w:marRight w:val="0"/>
          <w:marTop w:val="150"/>
          <w:marBottom w:val="0"/>
          <w:divBdr>
            <w:top w:val="double" w:sz="6" w:space="15" w:color="E9E9E9"/>
            <w:left w:val="double" w:sz="6" w:space="26" w:color="E9E9E9"/>
            <w:bottom w:val="double" w:sz="6" w:space="15" w:color="E9E9E9"/>
            <w:right w:val="double" w:sz="6" w:space="26" w:color="E9E9E9"/>
          </w:divBdr>
          <w:divsChild>
            <w:div w:id="842941362">
              <w:marLeft w:val="0"/>
              <w:marRight w:val="0"/>
              <w:marTop w:val="0"/>
              <w:marBottom w:val="360"/>
              <w:divBdr>
                <w:top w:val="none" w:sz="0" w:space="0" w:color="auto"/>
                <w:left w:val="none" w:sz="0" w:space="0" w:color="auto"/>
                <w:bottom w:val="dotted" w:sz="6" w:space="18" w:color="CCCCCC"/>
                <w:right w:val="none" w:sz="0" w:space="0" w:color="auto"/>
              </w:divBdr>
              <w:divsChild>
                <w:div w:id="209343272">
                  <w:marLeft w:val="0"/>
                  <w:marRight w:val="0"/>
                  <w:marTop w:val="0"/>
                  <w:marBottom w:val="0"/>
                  <w:divBdr>
                    <w:top w:val="none" w:sz="0" w:space="0" w:color="auto"/>
                    <w:left w:val="none" w:sz="0" w:space="0" w:color="auto"/>
                    <w:bottom w:val="none" w:sz="0" w:space="0" w:color="auto"/>
                    <w:right w:val="none" w:sz="0" w:space="0" w:color="auto"/>
                  </w:divBdr>
                </w:div>
                <w:div w:id="1054277977">
                  <w:marLeft w:val="0"/>
                  <w:marRight w:val="0"/>
                  <w:marTop w:val="240"/>
                  <w:marBottom w:val="0"/>
                  <w:divBdr>
                    <w:top w:val="dotted" w:sz="6" w:space="2" w:color="CCCCCC"/>
                    <w:left w:val="none" w:sz="0" w:space="0" w:color="auto"/>
                    <w:bottom w:val="dotted" w:sz="6" w:space="2" w:color="CCCCCC"/>
                    <w:right w:val="none" w:sz="0" w:space="0" w:color="auto"/>
                  </w:divBdr>
                </w:div>
                <w:div w:id="1697535283">
                  <w:marLeft w:val="0"/>
                  <w:marRight w:val="0"/>
                  <w:marTop w:val="0"/>
                  <w:marBottom w:val="0"/>
                  <w:divBdr>
                    <w:top w:val="none" w:sz="0" w:space="0" w:color="auto"/>
                    <w:left w:val="none" w:sz="0" w:space="0" w:color="auto"/>
                    <w:bottom w:val="none" w:sz="0" w:space="0" w:color="auto"/>
                    <w:right w:val="none" w:sz="0" w:space="0" w:color="auto"/>
                  </w:divBdr>
                  <w:divsChild>
                    <w:div w:id="996348648">
                      <w:marLeft w:val="0"/>
                      <w:marRight w:val="0"/>
                      <w:marTop w:val="0"/>
                      <w:marBottom w:val="240"/>
                      <w:divBdr>
                        <w:top w:val="none" w:sz="0" w:space="0" w:color="auto"/>
                        <w:left w:val="none" w:sz="0" w:space="0" w:color="auto"/>
                        <w:bottom w:val="none" w:sz="0" w:space="0" w:color="auto"/>
                        <w:right w:val="none" w:sz="0" w:space="0" w:color="auto"/>
                      </w:divBdr>
                    </w:div>
                    <w:div w:id="786897974">
                      <w:marLeft w:val="0"/>
                      <w:marRight w:val="0"/>
                      <w:marTop w:val="0"/>
                      <w:marBottom w:val="0"/>
                      <w:divBdr>
                        <w:top w:val="none" w:sz="0" w:space="0" w:color="auto"/>
                        <w:left w:val="none" w:sz="0" w:space="0" w:color="auto"/>
                        <w:bottom w:val="none" w:sz="0" w:space="0" w:color="auto"/>
                        <w:right w:val="none" w:sz="0" w:space="0" w:color="auto"/>
                      </w:divBdr>
                    </w:div>
                    <w:div w:id="1086457028">
                      <w:marLeft w:val="0"/>
                      <w:marRight w:val="0"/>
                      <w:marTop w:val="240"/>
                      <w:marBottom w:val="60"/>
                      <w:divBdr>
                        <w:top w:val="single" w:sz="6" w:space="3"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lnerokrug.ru/media/k2/items/cache/1a4db616dd62ba1ca0bc919bd5f9f1c1_XL.p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3102</Words>
  <Characters>17685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segezha</dc:creator>
  <cp:lastModifiedBy>segezha</cp:lastModifiedBy>
  <cp:revision>2</cp:revision>
  <dcterms:created xsi:type="dcterms:W3CDTF">2022-04-08T07:10:00Z</dcterms:created>
  <dcterms:modified xsi:type="dcterms:W3CDTF">2022-04-08T07:10:00Z</dcterms:modified>
</cp:coreProperties>
</file>